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EC" w:rsidRPr="00D80B96" w:rsidRDefault="00450EEC" w:rsidP="00450EEC">
      <w:pPr>
        <w:pStyle w:val="Nzev"/>
        <w:jc w:val="left"/>
        <w:rPr>
          <w:rFonts w:ascii="Calibri" w:hAnsi="Calibri"/>
          <w:i w:val="0"/>
          <w:sz w:val="24"/>
        </w:rPr>
      </w:pPr>
      <w:bookmarkStart w:id="0" w:name="_GoBack"/>
      <w:bookmarkStart w:id="1" w:name="_Toc413249936"/>
      <w:bookmarkStart w:id="2" w:name="_Toc413254425"/>
      <w:bookmarkStart w:id="3" w:name="_Toc413254500"/>
      <w:bookmarkStart w:id="4" w:name="_Toc413307392"/>
      <w:bookmarkStart w:id="5" w:name="_Toc413748045"/>
      <w:bookmarkStart w:id="6" w:name="_Toc413748562"/>
      <w:bookmarkStart w:id="7" w:name="_Toc413754149"/>
      <w:bookmarkStart w:id="8" w:name="_Toc295807163"/>
      <w:bookmarkEnd w:id="0"/>
      <w:r w:rsidRPr="00D80B96">
        <w:rPr>
          <w:rFonts w:ascii="Calibri" w:hAnsi="Calibri"/>
          <w:i w:val="0"/>
          <w:sz w:val="24"/>
          <w:lang w:val="cs-CZ"/>
        </w:rPr>
        <w:t>Z</w:t>
      </w:r>
      <w:proofErr w:type="spellStart"/>
      <w:r w:rsidRPr="00D80B96">
        <w:rPr>
          <w:rFonts w:ascii="Calibri" w:hAnsi="Calibri"/>
          <w:i w:val="0"/>
          <w:sz w:val="24"/>
        </w:rPr>
        <w:t>ákladní</w:t>
      </w:r>
      <w:proofErr w:type="spellEnd"/>
      <w:r w:rsidRPr="00D80B96">
        <w:rPr>
          <w:rFonts w:ascii="Calibri" w:hAnsi="Calibri"/>
          <w:i w:val="0"/>
          <w:sz w:val="24"/>
        </w:rPr>
        <w:t xml:space="preserve"> škola a Mateřská škola Brno, Bosonožské nám. 44, příspěvková organizace Bosonožské nám. 44, 642 00 Brno</w:t>
      </w:r>
    </w:p>
    <w:p w:rsidR="00450EEC" w:rsidRPr="00D80B96" w:rsidRDefault="00450EEC" w:rsidP="00450EEC">
      <w:pPr>
        <w:pStyle w:val="Nzev"/>
        <w:jc w:val="left"/>
        <w:rPr>
          <w:rFonts w:ascii="Calibri" w:hAnsi="Calibri"/>
          <w:i w:val="0"/>
          <w:sz w:val="24"/>
        </w:rPr>
      </w:pPr>
      <w:r w:rsidRPr="00D80B96">
        <w:rPr>
          <w:rFonts w:ascii="Calibri" w:hAnsi="Calibri"/>
          <w:i w:val="0"/>
          <w:sz w:val="24"/>
        </w:rPr>
        <w:t>IČO: 48513997, tel. č. 547 227 171, e-mail: zsbosonohy@seznam.cz</w:t>
      </w:r>
    </w:p>
    <w:p w:rsidR="00450EEC" w:rsidRDefault="00450EEC" w:rsidP="00293539">
      <w:pPr>
        <w:pStyle w:val="Headline5proUC"/>
        <w:spacing w:before="0" w:line="240" w:lineRule="auto"/>
        <w:jc w:val="center"/>
        <w:rPr>
          <w:sz w:val="32"/>
          <w:szCs w:val="32"/>
        </w:rPr>
      </w:pPr>
    </w:p>
    <w:p w:rsidR="00293539" w:rsidRPr="000C2387" w:rsidRDefault="00293539" w:rsidP="00293539">
      <w:pPr>
        <w:pStyle w:val="Titulek"/>
        <w:rPr>
          <w:sz w:val="28"/>
          <w:szCs w:val="28"/>
        </w:rPr>
      </w:pPr>
      <w:bookmarkStart w:id="9" w:name="_Toc413249939"/>
      <w:bookmarkStart w:id="10" w:name="_Toc413254428"/>
      <w:bookmarkStart w:id="11" w:name="_Toc413254503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noProof/>
          <w:lang w:eastAsia="cs-CZ"/>
        </w:rPr>
        <w:drawing>
          <wp:inline distT="0" distB="0" distL="0" distR="0">
            <wp:extent cx="5753100" cy="1409700"/>
            <wp:effectExtent l="19050" t="0" r="0" b="0"/>
            <wp:docPr id="3" name="obrázek 2" descr="Logolink_horizontal_zaklad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link_horizontal_zaklad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9"/>
      <w:bookmarkEnd w:id="10"/>
      <w:bookmarkEnd w:id="11"/>
    </w:p>
    <w:p w:rsidR="00E8407E" w:rsidRDefault="00E8407E" w:rsidP="00450EEC">
      <w:pPr>
        <w:jc w:val="center"/>
        <w:rPr>
          <w:b/>
        </w:rPr>
      </w:pPr>
    </w:p>
    <w:p w:rsidR="007516E5" w:rsidRPr="00E8407E" w:rsidRDefault="008F2272" w:rsidP="00450EEC">
      <w:pPr>
        <w:jc w:val="center"/>
        <w:rPr>
          <w:b/>
          <w:sz w:val="40"/>
          <w:szCs w:val="40"/>
        </w:rPr>
      </w:pPr>
      <w:r w:rsidRPr="00E8407E">
        <w:rPr>
          <w:b/>
          <w:sz w:val="40"/>
          <w:szCs w:val="40"/>
        </w:rPr>
        <w:t xml:space="preserve">Zkvalitnění jazykové gramotnosti v ZŠ </w:t>
      </w:r>
      <w:proofErr w:type="spellStart"/>
      <w:r w:rsidRPr="00E8407E">
        <w:rPr>
          <w:b/>
          <w:sz w:val="40"/>
          <w:szCs w:val="40"/>
        </w:rPr>
        <w:t>Bosonohy</w:t>
      </w:r>
      <w:proofErr w:type="spellEnd"/>
    </w:p>
    <w:p w:rsidR="008F2272" w:rsidRPr="00E8407E" w:rsidRDefault="008F2272" w:rsidP="008F2272">
      <w:pPr>
        <w:jc w:val="left"/>
        <w:rPr>
          <w:b/>
          <w:sz w:val="32"/>
          <w:szCs w:val="32"/>
        </w:rPr>
      </w:pPr>
    </w:p>
    <w:p w:rsidR="00E8407E" w:rsidRPr="00E8407E" w:rsidRDefault="00E8407E" w:rsidP="008F2272">
      <w:pPr>
        <w:jc w:val="left"/>
        <w:rPr>
          <w:b/>
          <w:sz w:val="32"/>
          <w:szCs w:val="32"/>
        </w:rPr>
      </w:pPr>
    </w:p>
    <w:p w:rsidR="008F2272" w:rsidRPr="00E8407E" w:rsidRDefault="00E8407E" w:rsidP="00E8407E">
      <w:pPr>
        <w:rPr>
          <w:bCs/>
          <w:color w:val="000000"/>
          <w:sz w:val="30"/>
          <w:szCs w:val="30"/>
          <w:lang w:eastAsia="cs-CZ"/>
        </w:rPr>
      </w:pPr>
      <w:r>
        <w:rPr>
          <w:sz w:val="30"/>
          <w:szCs w:val="30"/>
        </w:rPr>
        <w:t>V úterý</w:t>
      </w:r>
      <w:r w:rsidR="008F2272" w:rsidRPr="00E8407E">
        <w:rPr>
          <w:sz w:val="30"/>
          <w:szCs w:val="30"/>
        </w:rPr>
        <w:t xml:space="preserve"> 7. 7. 2015 bylo rozhodnuto o zařazení naší školy do projektu Výzvy 56, číslo projektu: </w:t>
      </w:r>
      <w:r w:rsidR="008F2272" w:rsidRPr="00E8407E">
        <w:rPr>
          <w:bCs/>
          <w:color w:val="000000"/>
          <w:sz w:val="30"/>
          <w:szCs w:val="30"/>
          <w:lang w:eastAsia="cs-CZ"/>
        </w:rPr>
        <w:t>CZ.1.07/1.1.00/56.1742 – prioritní osa 1, oblast podpory 1.1 – Zvyšování kvality ve vzdělávání.</w:t>
      </w:r>
    </w:p>
    <w:p w:rsidR="008F2272" w:rsidRPr="00E8407E" w:rsidRDefault="008F2272" w:rsidP="00E8407E">
      <w:pPr>
        <w:rPr>
          <w:bCs/>
          <w:color w:val="000000"/>
          <w:sz w:val="30"/>
          <w:szCs w:val="30"/>
          <w:lang w:eastAsia="cs-CZ"/>
        </w:rPr>
      </w:pPr>
      <w:r w:rsidRPr="00E8407E">
        <w:rPr>
          <w:bCs/>
          <w:color w:val="000000"/>
          <w:sz w:val="30"/>
          <w:szCs w:val="30"/>
          <w:lang w:eastAsia="cs-CZ"/>
        </w:rPr>
        <w:t>V rámci projektu budeme realizovat tyto klíčové aktivity:</w:t>
      </w:r>
    </w:p>
    <w:p w:rsidR="008F2272" w:rsidRPr="007B0CB3" w:rsidRDefault="008F2272" w:rsidP="00E8407E">
      <w:pPr>
        <w:numPr>
          <w:ilvl w:val="0"/>
          <w:numId w:val="3"/>
        </w:numPr>
        <w:spacing w:before="100" w:beforeAutospacing="1" w:after="100" w:afterAutospacing="1"/>
        <w:rPr>
          <w:sz w:val="30"/>
          <w:szCs w:val="30"/>
          <w:lang w:eastAsia="cs-CZ"/>
        </w:rPr>
      </w:pPr>
      <w:r w:rsidRPr="007B0CB3">
        <w:rPr>
          <w:sz w:val="30"/>
          <w:szCs w:val="30"/>
          <w:lang w:eastAsia="cs-CZ"/>
        </w:rPr>
        <w:t>Čtenářské dílny jako prostředek ke zkvalitnění čtenářství na čtenářské gramotnosti</w:t>
      </w:r>
    </w:p>
    <w:p w:rsidR="008F2272" w:rsidRPr="007B0CB3" w:rsidRDefault="008F2272" w:rsidP="00E8407E">
      <w:pPr>
        <w:numPr>
          <w:ilvl w:val="0"/>
          <w:numId w:val="3"/>
        </w:numPr>
        <w:spacing w:before="100" w:beforeAutospacing="1" w:after="100" w:afterAutospacing="1"/>
        <w:rPr>
          <w:sz w:val="30"/>
          <w:szCs w:val="30"/>
          <w:lang w:eastAsia="cs-CZ"/>
        </w:rPr>
      </w:pPr>
      <w:r w:rsidRPr="007B0CB3">
        <w:rPr>
          <w:sz w:val="30"/>
          <w:szCs w:val="30"/>
          <w:lang w:eastAsia="cs-CZ"/>
        </w:rPr>
        <w:t>Zahraniční jazykový kurz pro učitele</w:t>
      </w:r>
    </w:p>
    <w:p w:rsidR="008F2272" w:rsidRPr="007B0CB3" w:rsidRDefault="008F2272" w:rsidP="00E8407E">
      <w:pPr>
        <w:numPr>
          <w:ilvl w:val="0"/>
          <w:numId w:val="3"/>
        </w:numPr>
        <w:spacing w:before="100" w:beforeAutospacing="1" w:after="100" w:afterAutospacing="1"/>
        <w:rPr>
          <w:sz w:val="30"/>
          <w:szCs w:val="30"/>
          <w:lang w:eastAsia="cs-CZ"/>
        </w:rPr>
      </w:pPr>
      <w:r w:rsidRPr="007B0CB3">
        <w:rPr>
          <w:sz w:val="30"/>
          <w:szCs w:val="30"/>
          <w:lang w:eastAsia="cs-CZ"/>
        </w:rPr>
        <w:t>Zahraniční jazykově-vzdělávací pobyt pro žáky</w:t>
      </w:r>
    </w:p>
    <w:p w:rsidR="008F2272" w:rsidRPr="00E8407E" w:rsidRDefault="00E8407E" w:rsidP="00E8407E">
      <w:pPr>
        <w:rPr>
          <w:bCs/>
          <w:color w:val="000000"/>
          <w:sz w:val="30"/>
          <w:szCs w:val="30"/>
          <w:lang w:eastAsia="cs-CZ"/>
        </w:rPr>
      </w:pPr>
      <w:r w:rsidRPr="00E8407E">
        <w:rPr>
          <w:bCs/>
          <w:color w:val="000000"/>
          <w:sz w:val="30"/>
          <w:szCs w:val="30"/>
          <w:lang w:eastAsia="cs-CZ"/>
        </w:rPr>
        <w:t xml:space="preserve">Celkový rozpočet projektu celkem činí </w:t>
      </w:r>
      <w:r w:rsidRPr="00E8407E">
        <w:rPr>
          <w:sz w:val="30"/>
          <w:szCs w:val="30"/>
        </w:rPr>
        <w:t xml:space="preserve">378 980 Kč a je spolufinancován 85 % </w:t>
      </w:r>
      <w:r w:rsidRPr="007B0CB3">
        <w:rPr>
          <w:sz w:val="30"/>
          <w:szCs w:val="30"/>
          <w:lang w:eastAsia="cs-CZ"/>
        </w:rPr>
        <w:t xml:space="preserve">Evropským sociálním fondem (ESF) </w:t>
      </w:r>
      <w:r w:rsidRPr="00E8407E">
        <w:rPr>
          <w:sz w:val="30"/>
          <w:szCs w:val="30"/>
          <w:lang w:eastAsia="cs-CZ"/>
        </w:rPr>
        <w:t>a</w:t>
      </w:r>
      <w:r w:rsidRPr="00E8407E">
        <w:rPr>
          <w:sz w:val="30"/>
          <w:szCs w:val="30"/>
        </w:rPr>
        <w:t xml:space="preserve"> 15 % státním rozpočtem České republiky.</w:t>
      </w:r>
    </w:p>
    <w:p w:rsidR="008F2272" w:rsidRPr="00E8407E" w:rsidRDefault="008F2272" w:rsidP="008F2272">
      <w:pPr>
        <w:jc w:val="left"/>
        <w:rPr>
          <w:i/>
          <w:sz w:val="32"/>
          <w:szCs w:val="32"/>
          <w:u w:val="single"/>
        </w:rPr>
      </w:pPr>
    </w:p>
    <w:p w:rsidR="00293539" w:rsidRPr="00E8407E" w:rsidRDefault="00293539" w:rsidP="00293539">
      <w:pPr>
        <w:jc w:val="left"/>
        <w:rPr>
          <w:b/>
          <w:i/>
          <w:sz w:val="32"/>
          <w:szCs w:val="32"/>
          <w:u w:val="single"/>
        </w:rPr>
      </w:pPr>
    </w:p>
    <w:p w:rsidR="00450EEC" w:rsidRPr="00E8407E" w:rsidRDefault="00450EEC" w:rsidP="00293539">
      <w:pPr>
        <w:jc w:val="left"/>
        <w:rPr>
          <w:b/>
          <w:i/>
          <w:sz w:val="32"/>
          <w:szCs w:val="32"/>
          <w:u w:val="single"/>
        </w:rPr>
      </w:pPr>
    </w:p>
    <w:p w:rsidR="00450EEC" w:rsidRDefault="00450EEC" w:rsidP="00293539">
      <w:pPr>
        <w:jc w:val="left"/>
        <w:rPr>
          <w:b/>
          <w:i/>
          <w:u w:val="single"/>
        </w:rPr>
      </w:pPr>
    </w:p>
    <w:p w:rsidR="00293539" w:rsidRDefault="00293539" w:rsidP="00293539">
      <w:pPr>
        <w:jc w:val="left"/>
      </w:pPr>
    </w:p>
    <w:p w:rsidR="00293539" w:rsidRDefault="00450EEC" w:rsidP="00450EEC">
      <w:pPr>
        <w:ind w:left="5664"/>
        <w:jc w:val="left"/>
      </w:pPr>
      <w:r>
        <w:t>Mgr. Stanislav Skřička</w:t>
      </w:r>
    </w:p>
    <w:p w:rsidR="00450EEC" w:rsidRDefault="00450EEC" w:rsidP="00450EEC">
      <w:pPr>
        <w:ind w:left="5664"/>
        <w:jc w:val="left"/>
      </w:pPr>
      <w:r>
        <w:t xml:space="preserve">        ředitel školy</w:t>
      </w:r>
    </w:p>
    <w:sectPr w:rsidR="00450EEC" w:rsidSect="004E0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40F"/>
    <w:multiLevelType w:val="hybridMultilevel"/>
    <w:tmpl w:val="68CCF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06C79"/>
    <w:multiLevelType w:val="hybridMultilevel"/>
    <w:tmpl w:val="513E3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01C29"/>
    <w:multiLevelType w:val="multilevel"/>
    <w:tmpl w:val="20C0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93539"/>
    <w:rsid w:val="00115E92"/>
    <w:rsid w:val="00293539"/>
    <w:rsid w:val="00450EEC"/>
    <w:rsid w:val="004E0439"/>
    <w:rsid w:val="00503171"/>
    <w:rsid w:val="00621146"/>
    <w:rsid w:val="007516E5"/>
    <w:rsid w:val="00783F31"/>
    <w:rsid w:val="008F2272"/>
    <w:rsid w:val="00AF6D70"/>
    <w:rsid w:val="00C22529"/>
    <w:rsid w:val="00E165A9"/>
    <w:rsid w:val="00E44360"/>
    <w:rsid w:val="00E84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šablony"/>
    <w:qFormat/>
    <w:rsid w:val="00293539"/>
    <w:pPr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93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nhideWhenUsed/>
    <w:rsid w:val="002935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93539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Headline5proUC">
    <w:name w:val="Headline 5 pro UC"/>
    <w:basedOn w:val="Nadpis1"/>
    <w:qFormat/>
    <w:rsid w:val="00293539"/>
    <w:pPr>
      <w:spacing w:line="276" w:lineRule="auto"/>
      <w:jc w:val="left"/>
    </w:pPr>
    <w:rPr>
      <w:rFonts w:ascii="Times New Roman" w:eastAsia="Times New Roman" w:hAnsi="Times New Roman" w:cs="Times New Roman"/>
      <w:i/>
      <w:iCs/>
      <w:color w:val="auto"/>
      <w:kern w:val="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293539"/>
    <w:pPr>
      <w:spacing w:after="200" w:line="276" w:lineRule="auto"/>
      <w:jc w:val="left"/>
    </w:pPr>
    <w:rPr>
      <w:rFonts w:ascii="Calibri" w:hAnsi="Calibri"/>
      <w:bCs/>
      <w:kern w:val="0"/>
      <w:sz w:val="20"/>
      <w:szCs w:val="20"/>
    </w:rPr>
  </w:style>
  <w:style w:type="paragraph" w:customStyle="1" w:styleId="bntext">
    <w:name w:val="*běžný text"/>
    <w:basedOn w:val="Normln"/>
    <w:rsid w:val="00293539"/>
    <w:pPr>
      <w:spacing w:after="240"/>
    </w:pPr>
    <w:rPr>
      <w:kern w:val="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93539"/>
    <w:rPr>
      <w:rFonts w:asciiTheme="majorHAnsi" w:eastAsiaTheme="majorEastAsia" w:hAnsiTheme="majorHAnsi" w:cstheme="majorBidi"/>
      <w:b/>
      <w:bCs/>
      <w:color w:val="365F91" w:themeColor="accent1" w:themeShade="BF"/>
      <w:kern w:val="24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539"/>
    <w:rPr>
      <w:rFonts w:ascii="Tahoma" w:eastAsia="Times New Roman" w:hAnsi="Tahoma" w:cs="Tahoma"/>
      <w:kern w:val="24"/>
      <w:sz w:val="16"/>
      <w:szCs w:val="16"/>
    </w:rPr>
  </w:style>
  <w:style w:type="paragraph" w:styleId="Nzev">
    <w:name w:val="Title"/>
    <w:basedOn w:val="Normln"/>
    <w:link w:val="NzevChar"/>
    <w:qFormat/>
    <w:rsid w:val="00450EEC"/>
    <w:pPr>
      <w:jc w:val="center"/>
    </w:pPr>
    <w:rPr>
      <w:b/>
      <w:bCs/>
      <w:i/>
      <w:iCs/>
      <w:kern w:val="0"/>
      <w:sz w:val="28"/>
      <w:lang/>
    </w:rPr>
  </w:style>
  <w:style w:type="character" w:customStyle="1" w:styleId="NzevChar">
    <w:name w:val="Název Char"/>
    <w:basedOn w:val="Standardnpsmoodstavce"/>
    <w:link w:val="Nzev"/>
    <w:rsid w:val="00450EEC"/>
    <w:rPr>
      <w:rFonts w:ascii="Times New Roman" w:eastAsia="Times New Roman" w:hAnsi="Times New Roman" w:cs="Times New Roman"/>
      <w:b/>
      <w:bCs/>
      <w:i/>
      <w:iCs/>
      <w:sz w:val="28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šablony"/>
    <w:qFormat/>
    <w:rsid w:val="00293539"/>
    <w:pPr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93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nhideWhenUsed/>
    <w:rsid w:val="002935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93539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Headline5proUC">
    <w:name w:val="Headline 5 pro UC"/>
    <w:basedOn w:val="Nadpis1"/>
    <w:qFormat/>
    <w:rsid w:val="00293539"/>
    <w:pPr>
      <w:spacing w:line="276" w:lineRule="auto"/>
      <w:jc w:val="left"/>
    </w:pPr>
    <w:rPr>
      <w:rFonts w:ascii="Times New Roman" w:eastAsia="Times New Roman" w:hAnsi="Times New Roman" w:cs="Times New Roman"/>
      <w:i/>
      <w:iCs/>
      <w:color w:val="auto"/>
      <w:kern w:val="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293539"/>
    <w:pPr>
      <w:spacing w:after="200" w:line="276" w:lineRule="auto"/>
      <w:jc w:val="left"/>
    </w:pPr>
    <w:rPr>
      <w:rFonts w:ascii="Calibri" w:hAnsi="Calibri"/>
      <w:bCs/>
      <w:kern w:val="0"/>
      <w:sz w:val="20"/>
      <w:szCs w:val="20"/>
    </w:rPr>
  </w:style>
  <w:style w:type="paragraph" w:customStyle="1" w:styleId="bntext">
    <w:name w:val="*běžný text"/>
    <w:basedOn w:val="Normln"/>
    <w:rsid w:val="00293539"/>
    <w:pPr>
      <w:spacing w:after="240"/>
    </w:pPr>
    <w:rPr>
      <w:kern w:val="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93539"/>
    <w:rPr>
      <w:rFonts w:asciiTheme="majorHAnsi" w:eastAsiaTheme="majorEastAsia" w:hAnsiTheme="majorHAnsi" w:cstheme="majorBidi"/>
      <w:b/>
      <w:bCs/>
      <w:color w:val="365F91" w:themeColor="accent1" w:themeShade="BF"/>
      <w:kern w:val="24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5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539"/>
    <w:rPr>
      <w:rFonts w:ascii="Tahoma" w:eastAsia="Times New Roman" w:hAnsi="Tahoma" w:cs="Tahoma"/>
      <w:kern w:val="24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931EFFEF0744FBF82851B7AADE2AD" ma:contentTypeVersion="0" ma:contentTypeDescription="Vytvoří nový dokument" ma:contentTypeScope="" ma:versionID="a35ffa02ae449294db13788cc4bb0664">
  <xsd:schema xmlns:xsd="http://www.w3.org/2001/XMLSchema" xmlns:xs="http://www.w3.org/2001/XMLSchema" xmlns:p="http://schemas.microsoft.com/office/2006/metadata/properties" xmlns:ns2="3dd41ec4-042c-4de6-a222-48b664863a79" targetNamespace="http://schemas.microsoft.com/office/2006/metadata/properties" ma:root="true" ma:fieldsID="19bead25ff159965d718798dc7772c81" ns2:_="">
    <xsd:import namespace="3dd41ec4-042c-4de6-a222-48b664863a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41ec4-042c-4de6-a222-48b664863a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d41ec4-042c-4de6-a222-48b664863a79">HE5MFQDDNWPF-297-69</_dlc_DocId>
    <_dlc_DocIdUrl xmlns="3dd41ec4-042c-4de6-a222-48b664863a79">
      <Url>https://isrpk.msmt.cz/_layouts/DocIdRedir.aspx?ID=HE5MFQDDNWPF-297-69</Url>
      <Description>HE5MFQDDNWPF-297-69</Description>
    </_dlc_DocIdUrl>
  </documentManagement>
</p:properties>
</file>

<file path=customXml/itemProps1.xml><?xml version="1.0" encoding="utf-8"?>
<ds:datastoreItem xmlns:ds="http://schemas.openxmlformats.org/officeDocument/2006/customXml" ds:itemID="{52C70818-896A-4158-BC53-5B8EA38CB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7ABE3-EF65-4C64-B9E2-5074974D137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74BBD32-611F-45EE-821A-E272F5F82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41ec4-042c-4de6-a222-48b664863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99C6F8-AEC4-4C05-A5AF-12E1FA48D3D1}">
  <ds:schemaRefs>
    <ds:schemaRef ds:uri="http://schemas.microsoft.com/office/2006/metadata/properties"/>
    <ds:schemaRef ds:uri="http://schemas.microsoft.com/office/infopath/2007/PartnerControls"/>
    <ds:schemaRef ds:uri="3dd41ec4-042c-4de6-a222-48b664863a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Březková Ilona</dc:creator>
  <cp:lastModifiedBy>user</cp:lastModifiedBy>
  <cp:revision>3</cp:revision>
  <cp:lastPrinted>2015-07-08T10:30:00Z</cp:lastPrinted>
  <dcterms:created xsi:type="dcterms:W3CDTF">2015-07-08T10:31:00Z</dcterms:created>
  <dcterms:modified xsi:type="dcterms:W3CDTF">2015-07-08T10:42:00Z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0x010100141931EFFEF0744FBF82851B7AADE2AD</vt:lpwstr>
  </property>
  <property fmtid="{D5CDD505-2E9C-101B-9397-08002B2CF9AE}" pid="3" name="_dlc_DocIdItemGuid">
    <vt:lpwstr>c4a5469c-1baa-4137-832b-617df44e565f</vt:lpwstr>
  </property>
</Properties>
</file>